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816" w:rsidRDefault="007921DF">
      <w:pPr>
        <w:ind w:firstLine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noProof/>
          <w:color w:val="0C0C0C"/>
          <w:sz w:val="20"/>
        </w:rPr>
        <w:drawing>
          <wp:inline distT="0" distB="0" distL="0" distR="0">
            <wp:extent cx="971550" cy="971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816" w:rsidRDefault="001D4816">
      <w:pPr>
        <w:ind w:firstLine="0"/>
        <w:rPr>
          <w:rFonts w:ascii="Times New Roman" w:hAnsi="Times New Roman"/>
          <w:b/>
          <w:caps/>
          <w:sz w:val="28"/>
        </w:rPr>
      </w:pPr>
    </w:p>
    <w:p w:rsidR="001D4816" w:rsidRDefault="007921DF" w:rsidP="00C54AAF">
      <w:pPr>
        <w:ind w:left="-142" w:firstLine="0"/>
        <w:jc w:val="left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</w:rPr>
        <w:t>СОВЕТ ГАГАРИ</w:t>
      </w:r>
      <w:r w:rsidR="00C54AAF">
        <w:rPr>
          <w:rFonts w:ascii="Times New Roman" w:hAnsi="Times New Roman"/>
          <w:b/>
          <w:caps/>
          <w:sz w:val="28"/>
        </w:rPr>
        <w:t xml:space="preserve">НСКОГО МУНИЦИПАЛЬНОГО ОКРУГА IV </w:t>
      </w:r>
      <w:r>
        <w:rPr>
          <w:rFonts w:ascii="Times New Roman" w:hAnsi="Times New Roman"/>
          <w:b/>
          <w:caps/>
          <w:sz w:val="28"/>
        </w:rPr>
        <w:t>СОЗЫВА</w:t>
      </w:r>
    </w:p>
    <w:p w:rsidR="001D4816" w:rsidRDefault="001D4816">
      <w:pPr>
        <w:widowControl w:val="0"/>
        <w:ind w:firstLine="0"/>
        <w:jc w:val="center"/>
        <w:rPr>
          <w:rFonts w:ascii="Times New Roman" w:hAnsi="Times New Roman"/>
          <w:b/>
          <w:sz w:val="28"/>
        </w:rPr>
      </w:pPr>
    </w:p>
    <w:p w:rsidR="0047195F" w:rsidRPr="0047195F" w:rsidRDefault="0047195F" w:rsidP="0047195F">
      <w:pPr>
        <w:spacing w:after="13"/>
        <w:ind w:hanging="10"/>
        <w:jc w:val="center"/>
        <w:rPr>
          <w:rFonts w:ascii="Times New Roman" w:hAnsi="Times New Roman"/>
          <w:color w:val="auto"/>
          <w:sz w:val="28"/>
          <w:szCs w:val="28"/>
        </w:rPr>
      </w:pPr>
      <w:r w:rsidRPr="0047195F">
        <w:rPr>
          <w:rFonts w:ascii="Times New Roman" w:hAnsi="Times New Roman"/>
          <w:b/>
          <w:sz w:val="28"/>
          <w:szCs w:val="28"/>
        </w:rPr>
        <w:t xml:space="preserve">ВНЕОЧЕРЕДНАЯ СЕССИЯ </w:t>
      </w:r>
    </w:p>
    <w:p w:rsidR="0047195F" w:rsidRPr="0047195F" w:rsidRDefault="0047195F" w:rsidP="0047195F">
      <w:pPr>
        <w:spacing w:line="252" w:lineRule="auto"/>
        <w:ind w:left="885"/>
        <w:jc w:val="center"/>
        <w:rPr>
          <w:rFonts w:ascii="Times New Roman" w:hAnsi="Times New Roman"/>
          <w:sz w:val="28"/>
          <w:szCs w:val="28"/>
        </w:rPr>
      </w:pPr>
    </w:p>
    <w:p w:rsidR="0047195F" w:rsidRPr="0047195F" w:rsidRDefault="0047195F" w:rsidP="0047195F">
      <w:pPr>
        <w:spacing w:after="107" w:line="252" w:lineRule="auto"/>
        <w:ind w:left="-5" w:hanging="10"/>
        <w:rPr>
          <w:rFonts w:ascii="Times New Roman" w:hAnsi="Times New Roman"/>
          <w:sz w:val="28"/>
          <w:szCs w:val="28"/>
        </w:rPr>
      </w:pPr>
      <w:r w:rsidRPr="0047195F">
        <w:rPr>
          <w:rFonts w:ascii="Times New Roman" w:hAnsi="Times New Roman"/>
          <w:b/>
          <w:sz w:val="28"/>
          <w:szCs w:val="28"/>
        </w:rPr>
        <w:t>«29» МАЯ 2026 Г.                                  № 2</w:t>
      </w:r>
      <w:r w:rsidRPr="0047195F">
        <w:rPr>
          <w:rFonts w:ascii="Times New Roman" w:hAnsi="Times New Roman"/>
          <w:b/>
          <w:sz w:val="28"/>
          <w:szCs w:val="28"/>
        </w:rPr>
        <w:t>6</w:t>
      </w:r>
      <w:r w:rsidRPr="0047195F">
        <w:rPr>
          <w:rFonts w:ascii="Times New Roman" w:hAnsi="Times New Roman"/>
          <w:b/>
          <w:sz w:val="28"/>
          <w:szCs w:val="28"/>
        </w:rPr>
        <w:t xml:space="preserve">                            Г.СЕВАСТОПОЛЬ</w:t>
      </w:r>
    </w:p>
    <w:p w:rsidR="001D4816" w:rsidRDefault="001D4816">
      <w:pPr>
        <w:widowControl w:val="0"/>
        <w:ind w:firstLine="0"/>
        <w:jc w:val="left"/>
        <w:rPr>
          <w:rFonts w:ascii="Times New Roman" w:hAnsi="Times New Roman"/>
          <w:b/>
          <w:caps/>
          <w:sz w:val="28"/>
        </w:rPr>
      </w:pPr>
    </w:p>
    <w:p w:rsidR="001D4816" w:rsidRDefault="007921DF">
      <w:pPr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pacing w:val="-1"/>
          <w:sz w:val="28"/>
        </w:rPr>
        <w:t xml:space="preserve"> внесении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изменений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>
        <w:rPr>
          <w:rFonts w:ascii="Times New Roman" w:hAnsi="Times New Roman"/>
          <w:b/>
          <w:spacing w:val="-1"/>
          <w:sz w:val="28"/>
        </w:rPr>
        <w:t xml:space="preserve"> решение</w:t>
      </w:r>
      <w:r>
        <w:rPr>
          <w:rFonts w:ascii="Times New Roman" w:hAnsi="Times New Roman"/>
          <w:b/>
          <w:spacing w:val="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Совета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Гагаринского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муниципального</w:t>
      </w:r>
      <w:r>
        <w:rPr>
          <w:rFonts w:ascii="Times New Roman" w:hAnsi="Times New Roman"/>
          <w:b/>
          <w:spacing w:val="49"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округа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pacing w:val="-1"/>
          <w:sz w:val="28"/>
        </w:rPr>
        <w:t>от</w:t>
      </w:r>
      <w:r>
        <w:rPr>
          <w:rFonts w:ascii="Times New Roman" w:hAnsi="Times New Roman"/>
          <w:b/>
          <w:spacing w:val="-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02.06.2020</w:t>
      </w:r>
      <w:r>
        <w:rPr>
          <w:rFonts w:ascii="Times New Roman" w:hAnsi="Times New Roman"/>
          <w:b/>
          <w:spacing w:val="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№ </w:t>
      </w:r>
      <w:r>
        <w:rPr>
          <w:rFonts w:ascii="Times New Roman" w:hAnsi="Times New Roman"/>
          <w:b/>
          <w:spacing w:val="-2"/>
          <w:sz w:val="28"/>
        </w:rPr>
        <w:t>68</w:t>
      </w:r>
      <w:r>
        <w:rPr>
          <w:rFonts w:ascii="Times New Roman" w:hAnsi="Times New Roman"/>
          <w:b/>
          <w:sz w:val="28"/>
        </w:rPr>
        <w:t xml:space="preserve"> 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</w:p>
    <w:p w:rsidR="001D4816" w:rsidRDefault="001D4816">
      <w:pPr>
        <w:pStyle w:val="Heading"/>
        <w:ind w:firstLine="708"/>
        <w:jc w:val="both"/>
        <w:rPr>
          <w:rFonts w:ascii="Times New Roman" w:hAnsi="Times New Roman"/>
          <w:b w:val="0"/>
          <w:sz w:val="28"/>
        </w:rPr>
      </w:pPr>
    </w:p>
    <w:p w:rsidR="001D4816" w:rsidRDefault="007921DF">
      <w:pPr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color w:val="000000" w:themeColor="text1"/>
          <w:sz w:val="28"/>
        </w:rPr>
        <w:t xml:space="preserve">с </w:t>
      </w:r>
      <w:hyperlink r:id="rId7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 xml:space="preserve">федеральными законами </w:t>
        </w:r>
        <w:r>
          <w:rPr>
            <w:rFonts w:ascii="Times New Roman" w:hAnsi="Times New Roman"/>
            <w:sz w:val="28"/>
          </w:rPr>
          <w:t>от 20.03.2025 № 33-ФЗ                       «Об общих принципах организации местного самоуправления в единой системе публичной власти»</w:t>
        </w:r>
        <w:r>
          <w:rPr>
            <w:rStyle w:val="a3"/>
            <w:rFonts w:ascii="Times New Roman" w:hAnsi="Times New Roman"/>
            <w:color w:val="000000" w:themeColor="text1"/>
            <w:sz w:val="28"/>
          </w:rPr>
          <w:t>,</w:t>
        </w:r>
      </w:hyperlink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02.03.2007</w:t>
      </w:r>
      <w:r>
        <w:t xml:space="preserve"> </w:t>
      </w:r>
      <w:hyperlink r:id="rId8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№ 25-ФЗ</w:t>
        </w:r>
      </w:hyperlink>
      <w:r>
        <w:rPr>
          <w:rStyle w:val="a3"/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</w:rPr>
        <w:t>«</w:t>
      </w:r>
      <w:hyperlink r:id="rId9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О муниципальной службе в Российской Федерации»,</w:t>
        </w:r>
      </w:hyperlink>
      <w:r>
        <w:rPr>
          <w:rFonts w:ascii="Times New Roman" w:hAnsi="Times New Roman"/>
          <w:sz w:val="28"/>
        </w:rPr>
        <w:t xml:space="preserve"> законами города Севастоп</w:t>
      </w:r>
      <w:r w:rsidR="009F22A8">
        <w:rPr>
          <w:rFonts w:ascii="Times New Roman" w:hAnsi="Times New Roman"/>
          <w:sz w:val="28"/>
        </w:rPr>
        <w:t xml:space="preserve">оля от 30.12.2014 </w:t>
      </w:r>
      <w:r w:rsidR="00841420">
        <w:rPr>
          <w:rFonts w:ascii="Times New Roman" w:hAnsi="Times New Roman"/>
          <w:sz w:val="28"/>
        </w:rPr>
        <w:t xml:space="preserve">               </w:t>
      </w:r>
      <w:r>
        <w:rPr>
          <w:rFonts w:ascii="Times New Roman" w:hAnsi="Times New Roman"/>
          <w:sz w:val="28"/>
        </w:rPr>
        <w:t xml:space="preserve">№ 102-ЗС «О местном самоуправлении в городе Севастополе», от </w:t>
      </w:r>
      <w:r>
        <w:rPr>
          <w:rFonts w:ascii="Times New Roman" w:hAnsi="Times New Roman"/>
          <w:color w:val="000000" w:themeColor="text1"/>
          <w:sz w:val="28"/>
        </w:rPr>
        <w:t xml:space="preserve">05.08.2014 № 53-ЗС </w:t>
      </w:r>
      <w:hyperlink r:id="rId10" w:history="1">
        <w:r>
          <w:rPr>
            <w:rStyle w:val="a3"/>
            <w:rFonts w:ascii="Times New Roman" w:hAnsi="Times New Roman"/>
            <w:color w:val="000000" w:themeColor="text1"/>
            <w:sz w:val="28"/>
          </w:rPr>
          <w:t>«О муниципальной службе в городе Севастополе»</w:t>
        </w:r>
      </w:hyperlink>
      <w:r>
        <w:rPr>
          <w:rStyle w:val="a3"/>
          <w:rFonts w:ascii="Times New Roman" w:hAnsi="Times New Roman"/>
          <w:color w:val="000000" w:themeColor="text1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01.04.2015 № 17 «О принятии Устава внутригородского муниципального образования города Севастополя Гагаринский </w:t>
      </w:r>
      <w:r w:rsidR="009F186F">
        <w:rPr>
          <w:rFonts w:ascii="Times New Roman" w:hAnsi="Times New Roman"/>
          <w:sz w:val="28"/>
        </w:rPr>
        <w:t xml:space="preserve">муниципальный округ», принимая во внимание </w:t>
      </w:r>
      <w:r>
        <w:rPr>
          <w:rFonts w:ascii="Times New Roman" w:hAnsi="Times New Roman"/>
          <w:sz w:val="28"/>
        </w:rPr>
        <w:t>письмо прокурора Гагаринского района города Севастополя от 09.02.2026                                                   № 7-07-2026/613-26-20670003, Совет Гагаринского муниципального округа</w:t>
      </w:r>
    </w:p>
    <w:p w:rsidR="001D4816" w:rsidRDefault="001D4816">
      <w:pPr>
        <w:pStyle w:val="1"/>
        <w:ind w:firstLine="851"/>
        <w:jc w:val="both"/>
        <w:rPr>
          <w:b w:val="0"/>
        </w:rPr>
      </w:pPr>
    </w:p>
    <w:p w:rsidR="001D4816" w:rsidRDefault="007921DF">
      <w:pPr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 Е Ш И Л:</w:t>
      </w:r>
    </w:p>
    <w:p w:rsidR="001D4816" w:rsidRDefault="001D4816">
      <w:pPr>
        <w:ind w:firstLine="709"/>
        <w:jc w:val="center"/>
        <w:rPr>
          <w:rFonts w:ascii="Times New Roman" w:hAnsi="Times New Roman"/>
          <w:b/>
          <w:sz w:val="28"/>
        </w:rPr>
      </w:pPr>
    </w:p>
    <w:p w:rsidR="001D4816" w:rsidRDefault="007921DF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1. Внести</w:t>
      </w:r>
      <w:r>
        <w:rPr>
          <w:rFonts w:ascii="Times New Roman" w:hAnsi="Times New Roman"/>
          <w:spacing w:val="67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pacing w:val="-1"/>
          <w:sz w:val="28"/>
        </w:rPr>
        <w:t>решение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Гагаринского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муниципального</w:t>
      </w:r>
      <w:r>
        <w:rPr>
          <w:rFonts w:ascii="Times New Roman" w:hAnsi="Times New Roman"/>
          <w:spacing w:val="4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округа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pacing w:val="-1"/>
          <w:sz w:val="28"/>
        </w:rPr>
        <w:t>от</w:t>
      </w:r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02.06.2020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pacing w:val="-2"/>
          <w:sz w:val="28"/>
        </w:rPr>
        <w:t>68</w:t>
      </w:r>
      <w:r>
        <w:rPr>
          <w:rFonts w:ascii="Times New Roman" w:hAnsi="Times New Roman"/>
          <w:sz w:val="28"/>
        </w:rPr>
        <w:t xml:space="preserve"> «Об утверждении Положения о порядке прохождения муниципальной службы в органах местного самоуправления                                      во внутригородском муниципальном образовании города Севастополя Гагаринский муниципальный округ» </w:t>
      </w:r>
      <w:r>
        <w:rPr>
          <w:rFonts w:ascii="Times New Roman" w:hAnsi="Times New Roman"/>
          <w:spacing w:val="-1"/>
          <w:sz w:val="28"/>
        </w:rPr>
        <w:t>следующие изменения:</w:t>
      </w:r>
    </w:p>
    <w:p w:rsidR="001D4816" w:rsidRDefault="00C54AAF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t>1.1. Подпункт 4)</w:t>
      </w:r>
      <w:r w:rsidR="007921DF">
        <w:rPr>
          <w:sz w:val="28"/>
        </w:rPr>
        <w:t xml:space="preserve"> пункта 2.3. главы II Приложения № 1 изложить </w:t>
      </w:r>
      <w:r w:rsidR="00030B0E">
        <w:rPr>
          <w:sz w:val="28"/>
        </w:rPr>
        <w:t xml:space="preserve">          </w:t>
      </w:r>
      <w:r w:rsidR="007921DF">
        <w:rPr>
          <w:sz w:val="28"/>
        </w:rPr>
        <w:t>в следующей редакции:</w:t>
      </w:r>
    </w:p>
    <w:p w:rsidR="001D4816" w:rsidRDefault="00BE4D19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t>«4) трудовую книжку и (или) сведения о трудовой деятельности, оформленные</w:t>
      </w:r>
      <w:r w:rsidR="00791545">
        <w:rPr>
          <w:sz w:val="28"/>
        </w:rPr>
        <w:t xml:space="preserve"> в установленном законодательством</w:t>
      </w:r>
      <w:r>
        <w:rPr>
          <w:sz w:val="28"/>
        </w:rPr>
        <w:t xml:space="preserve"> порядке, за исключением случаев, когда трудовой договор (контракт) заключается впервые;».</w:t>
      </w:r>
    </w:p>
    <w:p w:rsidR="004B2AEF" w:rsidRDefault="004B2AEF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lastRenderedPageBreak/>
        <w:t xml:space="preserve">1.2. Подпункт 5) пункта 2.3. главы </w:t>
      </w:r>
      <w:r>
        <w:rPr>
          <w:sz w:val="28"/>
          <w:lang w:val="en-US"/>
        </w:rPr>
        <w:t>II</w:t>
      </w:r>
      <w:r w:rsidRPr="004B2AEF">
        <w:rPr>
          <w:sz w:val="28"/>
        </w:rPr>
        <w:t xml:space="preserve"> </w:t>
      </w:r>
      <w:r>
        <w:rPr>
          <w:sz w:val="28"/>
        </w:rPr>
        <w:t>Приложения № 1 изложить           в следующей редакции:</w:t>
      </w:r>
    </w:p>
    <w:p w:rsidR="004B2AEF" w:rsidRDefault="005127C2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t>«5) документ об образовании</w:t>
      </w:r>
      <w:r w:rsidR="004B2AEF">
        <w:rPr>
          <w:sz w:val="28"/>
        </w:rPr>
        <w:t xml:space="preserve"> и о квалификации;».</w:t>
      </w:r>
    </w:p>
    <w:p w:rsidR="00DE49BC" w:rsidRDefault="004B2AEF" w:rsidP="00DE49BC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t xml:space="preserve">1.3. Пункт 2.11 главы </w:t>
      </w:r>
      <w:r>
        <w:rPr>
          <w:sz w:val="28"/>
          <w:lang w:val="en-US"/>
        </w:rPr>
        <w:t>II</w:t>
      </w:r>
      <w:r w:rsidRPr="004B2AEF">
        <w:rPr>
          <w:sz w:val="28"/>
        </w:rPr>
        <w:t xml:space="preserve"> </w:t>
      </w:r>
      <w:r>
        <w:rPr>
          <w:sz w:val="28"/>
        </w:rPr>
        <w:t xml:space="preserve">Приложения № 1 </w:t>
      </w:r>
      <w:r w:rsidR="00DE49BC">
        <w:rPr>
          <w:sz w:val="28"/>
        </w:rPr>
        <w:t>исключить.</w:t>
      </w:r>
    </w:p>
    <w:p w:rsidR="00DE49BC" w:rsidRPr="00075BCD" w:rsidRDefault="00DE49BC" w:rsidP="00DE49BC">
      <w:pPr>
        <w:pStyle w:val="ConsPlusNormal"/>
        <w:widowControl/>
        <w:ind w:firstLine="851"/>
        <w:jc w:val="both"/>
        <w:rPr>
          <w:sz w:val="28"/>
        </w:rPr>
      </w:pPr>
      <w:r>
        <w:rPr>
          <w:sz w:val="28"/>
        </w:rPr>
        <w:t xml:space="preserve">1.4. </w:t>
      </w:r>
      <w:r w:rsidR="00163B72">
        <w:rPr>
          <w:sz w:val="28"/>
        </w:rPr>
        <w:t xml:space="preserve">Пункты 2.12 - </w:t>
      </w:r>
      <w:r w:rsidR="00075BCD">
        <w:rPr>
          <w:sz w:val="28"/>
        </w:rPr>
        <w:t xml:space="preserve">2.18 главы </w:t>
      </w:r>
      <w:r w:rsidR="00075BCD">
        <w:rPr>
          <w:sz w:val="28"/>
          <w:lang w:val="en-US"/>
        </w:rPr>
        <w:t>II</w:t>
      </w:r>
      <w:r w:rsidR="00075BCD">
        <w:rPr>
          <w:sz w:val="28"/>
        </w:rPr>
        <w:t xml:space="preserve"> Приложения</w:t>
      </w:r>
      <w:r w:rsidR="00163B72">
        <w:rPr>
          <w:sz w:val="28"/>
        </w:rPr>
        <w:t xml:space="preserve"> № 1 считать пунктами 2.11 - 2.17.</w:t>
      </w:r>
    </w:p>
    <w:p w:rsidR="001D4816" w:rsidRDefault="007921DF" w:rsidP="00DE49BC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Настоящее решение вступает в силу с момента его официального обнародования. </w:t>
      </w:r>
    </w:p>
    <w:p w:rsidR="001D4816" w:rsidRDefault="007921DF" w:rsidP="00DE49BC">
      <w:pPr>
        <w:ind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 Контроль </w:t>
      </w:r>
      <w:r w:rsidR="008637F8">
        <w:rPr>
          <w:rFonts w:ascii="Times New Roman" w:hAnsi="Times New Roman"/>
          <w:sz w:val="28"/>
        </w:rPr>
        <w:t>за исполнением</w:t>
      </w:r>
      <w:r>
        <w:rPr>
          <w:rFonts w:ascii="Times New Roman" w:hAnsi="Times New Roman"/>
          <w:sz w:val="28"/>
        </w:rPr>
        <w:t xml:space="preserve"> насто</w:t>
      </w:r>
      <w:r w:rsidR="008637F8">
        <w:rPr>
          <w:rFonts w:ascii="Times New Roman" w:hAnsi="Times New Roman"/>
          <w:sz w:val="28"/>
        </w:rPr>
        <w:t>ящего решения возл</w:t>
      </w:r>
      <w:r w:rsidR="001D728B">
        <w:rPr>
          <w:rFonts w:ascii="Times New Roman" w:hAnsi="Times New Roman"/>
          <w:sz w:val="28"/>
        </w:rPr>
        <w:t xml:space="preserve">ожить на Главу внутригородского </w:t>
      </w:r>
      <w:r w:rsidR="008637F8">
        <w:rPr>
          <w:rFonts w:ascii="Times New Roman" w:hAnsi="Times New Roman"/>
          <w:sz w:val="28"/>
        </w:rPr>
        <w:t xml:space="preserve">муниципального образования, исполняющего полномочия </w:t>
      </w:r>
      <w:r w:rsidR="0020701A">
        <w:rPr>
          <w:rFonts w:ascii="Times New Roman" w:hAnsi="Times New Roman"/>
          <w:sz w:val="28"/>
        </w:rPr>
        <w:t>председателя</w:t>
      </w:r>
      <w:r w:rsidR="008637F8">
        <w:rPr>
          <w:rFonts w:ascii="Times New Roman" w:hAnsi="Times New Roman"/>
          <w:sz w:val="28"/>
        </w:rPr>
        <w:t xml:space="preserve"> Совета, Глав</w:t>
      </w:r>
      <w:r w:rsidR="0020701A">
        <w:rPr>
          <w:rFonts w:ascii="Times New Roman" w:hAnsi="Times New Roman"/>
          <w:sz w:val="28"/>
        </w:rPr>
        <w:t xml:space="preserve">у местной администрации Е.Ю. </w:t>
      </w:r>
      <w:proofErr w:type="spellStart"/>
      <w:r w:rsidR="004D173C">
        <w:rPr>
          <w:rFonts w:ascii="Times New Roman" w:hAnsi="Times New Roman"/>
          <w:sz w:val="28"/>
        </w:rPr>
        <w:t>Фалину</w:t>
      </w:r>
      <w:proofErr w:type="spellEnd"/>
      <w:r w:rsidR="004D173C">
        <w:rPr>
          <w:rFonts w:ascii="Times New Roman" w:hAnsi="Times New Roman"/>
          <w:sz w:val="28"/>
        </w:rPr>
        <w:t>.</w:t>
      </w:r>
    </w:p>
    <w:p w:rsidR="001D4816" w:rsidRDefault="001D4816">
      <w:pPr>
        <w:ind w:firstLine="0"/>
        <w:rPr>
          <w:rFonts w:ascii="Times New Roman" w:hAnsi="Times New Roman"/>
          <w:spacing w:val="-1"/>
          <w:sz w:val="28"/>
        </w:rPr>
      </w:pPr>
    </w:p>
    <w:p w:rsidR="001D4816" w:rsidRDefault="001D4816">
      <w:pPr>
        <w:ind w:firstLine="0"/>
        <w:rPr>
          <w:rFonts w:ascii="Times New Roman" w:hAnsi="Times New Roman"/>
          <w:spacing w:val="-1"/>
          <w:sz w:val="28"/>
        </w:rPr>
      </w:pPr>
    </w:p>
    <w:p w:rsidR="001D4816" w:rsidRDefault="00D865F7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</w:t>
      </w:r>
      <w:r w:rsidR="00C81C3D">
        <w:rPr>
          <w:rFonts w:ascii="Times New Roman" w:hAnsi="Times New Roman"/>
          <w:spacing w:val="-1"/>
          <w:sz w:val="28"/>
        </w:rPr>
        <w:t>Совета</w:t>
      </w:r>
      <w:r w:rsidR="007921DF">
        <w:rPr>
          <w:rFonts w:ascii="Times New Roman" w:hAnsi="Times New Roman"/>
          <w:spacing w:val="-1"/>
          <w:sz w:val="28"/>
        </w:rPr>
        <w:t xml:space="preserve">                        </w:t>
      </w:r>
      <w:r w:rsidR="00C81C3D">
        <w:rPr>
          <w:rFonts w:ascii="Times New Roman" w:hAnsi="Times New Roman"/>
          <w:spacing w:val="-1"/>
          <w:sz w:val="28"/>
        </w:rPr>
        <w:t xml:space="preserve">                           </w:t>
      </w:r>
      <w:r>
        <w:rPr>
          <w:rFonts w:ascii="Times New Roman" w:hAnsi="Times New Roman"/>
          <w:spacing w:val="-1"/>
          <w:sz w:val="28"/>
        </w:rPr>
        <w:t xml:space="preserve">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1D4816" w:rsidRDefault="001D4816">
      <w:pPr>
        <w:ind w:firstLine="0"/>
        <w:rPr>
          <w:b/>
          <w:color w:val="0C0C0C"/>
        </w:rPr>
      </w:pPr>
    </w:p>
    <w:p w:rsidR="00841420" w:rsidRDefault="0084142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41420" w:rsidRDefault="0084142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841420" w:rsidRDefault="00841420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1D4816" w:rsidRDefault="007921DF">
      <w:pPr>
        <w:widowControl w:val="0"/>
        <w:shd w:val="clear" w:color="auto" w:fill="FFFFFF"/>
        <w:suppressAutoHyphens/>
        <w:autoSpaceDE w:val="0"/>
        <w:ind w:left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D4816" w:rsidRDefault="007921DF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 xml:space="preserve">к проекту решения Совета Гагаринского муниципального округа                     </w:t>
      </w:r>
      <w:proofErr w:type="gramStart"/>
      <w:r>
        <w:rPr>
          <w:rFonts w:ascii="Times New Roman" w:eastAsia="Calibri" w:hAnsi="Times New Roman"/>
          <w:b/>
          <w:sz w:val="27"/>
          <w:szCs w:val="27"/>
        </w:rPr>
        <w:t xml:space="preserve">   «</w:t>
      </w:r>
      <w:proofErr w:type="gramEnd"/>
      <w:r>
        <w:rPr>
          <w:rFonts w:ascii="Times New Roman" w:hAnsi="Times New Roman"/>
          <w:b/>
          <w:sz w:val="27"/>
          <w:szCs w:val="27"/>
        </w:rPr>
        <w:t>О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внесении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изменений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в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решение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от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02.06.2020</w:t>
      </w:r>
      <w:r>
        <w:rPr>
          <w:rFonts w:ascii="Times New Roman" w:hAnsi="Times New Roman"/>
          <w:b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№ </w:t>
      </w:r>
      <w:r>
        <w:rPr>
          <w:rFonts w:ascii="Times New Roman" w:hAnsi="Times New Roman"/>
          <w:b/>
          <w:spacing w:val="-2"/>
          <w:sz w:val="27"/>
          <w:szCs w:val="27"/>
        </w:rPr>
        <w:t>68</w:t>
      </w:r>
      <w:r>
        <w:rPr>
          <w:rFonts w:ascii="Times New Roman" w:hAnsi="Times New Roman"/>
          <w:b/>
          <w:sz w:val="27"/>
          <w:szCs w:val="27"/>
        </w:rPr>
        <w:t xml:space="preserve"> 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</w:p>
    <w:p w:rsidR="001D4816" w:rsidRDefault="001D4816">
      <w:pPr>
        <w:jc w:val="center"/>
        <w:rPr>
          <w:rFonts w:ascii="Times New Roman" w:hAnsi="Times New Roman"/>
          <w:b/>
          <w:sz w:val="27"/>
          <w:szCs w:val="27"/>
        </w:rPr>
      </w:pPr>
    </w:p>
    <w:p w:rsidR="001D4816" w:rsidRDefault="001D4816">
      <w:pPr>
        <w:jc w:val="center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D4816" w:rsidRDefault="007921DF">
      <w:pPr>
        <w:ind w:firstLine="709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Проект решения разработан </w:t>
      </w:r>
      <w:r w:rsidR="009F186F"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в </w:t>
      </w:r>
      <w:r>
        <w:rPr>
          <w:rFonts w:ascii="Times New Roman" w:hAnsi="Times New Roman"/>
          <w:iCs/>
          <w:color w:val="000000" w:themeColor="text1"/>
          <w:sz w:val="28"/>
          <w:szCs w:val="28"/>
          <w:lang w:eastAsia="uk-UA"/>
        </w:rPr>
        <w:t xml:space="preserve">соответствии с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федеральными Законами                  </w:t>
      </w:r>
      <w:r>
        <w:rPr>
          <w:rFonts w:ascii="Times New Roman" w:hAnsi="Times New Roman"/>
          <w:sz w:val="28"/>
        </w:rPr>
        <w:t>от 25.12.2008 № 273-ФЗ «О противодействии коррупции», от 02.03.2007            № 25-ФЗ «О муниципальной службе в Российской Федерации», от 28.12.2025 № 505-ФЗ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color w:val="1A1A1A"/>
          <w:sz w:val="28"/>
          <w:highlight w:val="white"/>
        </w:rPr>
        <w:t xml:space="preserve">, </w:t>
      </w:r>
      <w:r>
        <w:rPr>
          <w:rFonts w:ascii="Times New Roman" w:hAnsi="Times New Roman"/>
          <w:sz w:val="28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                       от 01.04.2015 № 17 «О принятии Устава внутригородского муниципального образования города Севастополя Гагаринский муниципальный округ»</w:t>
      </w:r>
      <w:r w:rsidR="00A74652">
        <w:rPr>
          <w:rFonts w:ascii="Times New Roman" w:hAnsi="Times New Roman"/>
          <w:sz w:val="28"/>
        </w:rPr>
        <w:t>, принимая во внимание письмо прокурора Гагаринского района города Севастополя от 09.02.2026 № 7-07-2026/613-26-20670003.</w:t>
      </w:r>
    </w:p>
    <w:p w:rsidR="001D4816" w:rsidRDefault="000E3533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Проект изменений вносится в соответствии с Федеральным законом </w:t>
      </w:r>
      <w:r w:rsidR="006C49CB">
        <w:rPr>
          <w:rFonts w:ascii="Times New Roman" w:eastAsia="Calibri" w:hAnsi="Times New Roman"/>
          <w:sz w:val="28"/>
          <w:szCs w:val="28"/>
        </w:rPr>
        <w:t xml:space="preserve">    </w:t>
      </w:r>
      <w:r>
        <w:rPr>
          <w:rFonts w:ascii="Times New Roman" w:eastAsia="Calibri" w:hAnsi="Times New Roman"/>
          <w:sz w:val="28"/>
          <w:szCs w:val="28"/>
        </w:rPr>
        <w:t>от 02.03.2007 № 25-ФЗ «О муниципальной службе в российской Федерации».</w:t>
      </w:r>
    </w:p>
    <w:p w:rsidR="001D4816" w:rsidRDefault="001D4816">
      <w:pPr>
        <w:rPr>
          <w:rFonts w:ascii="Times New Roman" w:hAnsi="Times New Roman"/>
          <w:spacing w:val="-1"/>
          <w:sz w:val="28"/>
          <w:szCs w:val="28"/>
        </w:rPr>
      </w:pPr>
    </w:p>
    <w:p w:rsidR="001D4816" w:rsidRDefault="001D4816">
      <w:pPr>
        <w:rPr>
          <w:rFonts w:ascii="Times New Roman" w:hAnsi="Times New Roman"/>
          <w:spacing w:val="-1"/>
          <w:sz w:val="28"/>
          <w:szCs w:val="28"/>
        </w:rPr>
      </w:pPr>
    </w:p>
    <w:p w:rsidR="00DA1C0F" w:rsidRDefault="00DA1C0F" w:rsidP="00DA1C0F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Заместитель председателя Совета         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DA1C0F" w:rsidRDefault="00DA1C0F" w:rsidP="00DA1C0F">
      <w:pPr>
        <w:ind w:firstLine="0"/>
        <w:rPr>
          <w:rFonts w:ascii="Times New Roman" w:hAnsi="Times New Roman"/>
          <w:spacing w:val="-1"/>
          <w:sz w:val="28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7921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1D4816" w:rsidRDefault="007921DF">
      <w:pPr>
        <w:ind w:firstLine="0"/>
        <w:jc w:val="center"/>
        <w:rPr>
          <w:rFonts w:ascii="Times New Roman" w:hAnsi="Times New Roman"/>
          <w:b/>
          <w:sz w:val="27"/>
          <w:szCs w:val="27"/>
        </w:rPr>
      </w:pPr>
      <w:r>
        <w:rPr>
          <w:rFonts w:ascii="Times New Roman" w:eastAsia="Calibri" w:hAnsi="Times New Roman"/>
          <w:b/>
          <w:sz w:val="27"/>
          <w:szCs w:val="27"/>
        </w:rPr>
        <w:t xml:space="preserve">к проекту решения Совета Гагаринского муниципального округа                     </w:t>
      </w:r>
      <w:proofErr w:type="gramStart"/>
      <w:r>
        <w:rPr>
          <w:rFonts w:ascii="Times New Roman" w:eastAsia="Calibri" w:hAnsi="Times New Roman"/>
          <w:b/>
          <w:sz w:val="27"/>
          <w:szCs w:val="27"/>
        </w:rPr>
        <w:t xml:space="preserve">   «</w:t>
      </w:r>
      <w:proofErr w:type="gramEnd"/>
      <w:r>
        <w:rPr>
          <w:rFonts w:ascii="Times New Roman" w:hAnsi="Times New Roman"/>
          <w:b/>
          <w:sz w:val="27"/>
          <w:szCs w:val="27"/>
        </w:rPr>
        <w:t>О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внесении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изменений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в</w:t>
      </w:r>
      <w:r>
        <w:rPr>
          <w:rFonts w:ascii="Times New Roman" w:hAnsi="Times New Roman"/>
          <w:b/>
          <w:spacing w:val="-1"/>
          <w:sz w:val="27"/>
          <w:szCs w:val="27"/>
        </w:rPr>
        <w:t xml:space="preserve"> решение</w:t>
      </w:r>
      <w:r>
        <w:rPr>
          <w:rFonts w:ascii="Times New Roman" w:hAnsi="Times New Roman"/>
          <w:b/>
          <w:spacing w:val="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Совета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Гагаринского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муниципального</w:t>
      </w:r>
      <w:r>
        <w:rPr>
          <w:rFonts w:ascii="Times New Roman" w:hAnsi="Times New Roman"/>
          <w:b/>
          <w:spacing w:val="49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округа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от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02 </w:t>
      </w:r>
      <w:r>
        <w:rPr>
          <w:rFonts w:ascii="Times New Roman" w:hAnsi="Times New Roman"/>
          <w:b/>
          <w:spacing w:val="-1"/>
          <w:sz w:val="27"/>
          <w:szCs w:val="27"/>
        </w:rPr>
        <w:t>июня</w:t>
      </w:r>
      <w:r>
        <w:rPr>
          <w:rFonts w:ascii="Times New Roman" w:hAnsi="Times New Roman"/>
          <w:b/>
          <w:spacing w:val="-2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>2020</w:t>
      </w:r>
      <w:r>
        <w:rPr>
          <w:rFonts w:ascii="Times New Roman" w:hAnsi="Times New Roman"/>
          <w:b/>
          <w:spacing w:val="1"/>
          <w:sz w:val="27"/>
          <w:szCs w:val="27"/>
        </w:rPr>
        <w:t xml:space="preserve"> </w:t>
      </w:r>
      <w:r>
        <w:rPr>
          <w:rFonts w:ascii="Times New Roman" w:hAnsi="Times New Roman"/>
          <w:b/>
          <w:spacing w:val="-1"/>
          <w:sz w:val="27"/>
          <w:szCs w:val="27"/>
        </w:rPr>
        <w:t>г.</w:t>
      </w:r>
      <w:r>
        <w:rPr>
          <w:rFonts w:ascii="Times New Roman" w:hAnsi="Times New Roman"/>
          <w:b/>
          <w:spacing w:val="-4"/>
          <w:sz w:val="27"/>
          <w:szCs w:val="27"/>
        </w:rPr>
        <w:t xml:space="preserve"> </w:t>
      </w:r>
      <w:r>
        <w:rPr>
          <w:rFonts w:ascii="Times New Roman" w:hAnsi="Times New Roman"/>
          <w:b/>
          <w:sz w:val="27"/>
          <w:szCs w:val="27"/>
        </w:rPr>
        <w:t xml:space="preserve">№ </w:t>
      </w:r>
      <w:r>
        <w:rPr>
          <w:rFonts w:ascii="Times New Roman" w:hAnsi="Times New Roman"/>
          <w:b/>
          <w:spacing w:val="-2"/>
          <w:sz w:val="27"/>
          <w:szCs w:val="27"/>
        </w:rPr>
        <w:t>68</w:t>
      </w:r>
      <w:r>
        <w:rPr>
          <w:rFonts w:ascii="Times New Roman" w:hAnsi="Times New Roman"/>
          <w:b/>
          <w:sz w:val="27"/>
          <w:szCs w:val="27"/>
        </w:rPr>
        <w:t xml:space="preserve"> «Об утверждении Положения о порядке прохождения муниципальной службы в органах местного самоуправления во внутригородском муниципальном образовании города Севастополя Гагаринский муниципальный округ»</w:t>
      </w:r>
    </w:p>
    <w:p w:rsidR="001D4816" w:rsidRDefault="001D4816">
      <w:pPr>
        <w:widowControl w:val="0"/>
        <w:shd w:val="clear" w:color="auto" w:fill="FFFFFF"/>
        <w:suppressAutoHyphens/>
        <w:autoSpaceDE w:val="0"/>
        <w:spacing w:line="276" w:lineRule="auto"/>
        <w:ind w:firstLine="357"/>
        <w:jc w:val="center"/>
        <w:rPr>
          <w:rFonts w:ascii="Times New Roman" w:eastAsia="Calibri" w:hAnsi="Times New Roman"/>
          <w:b/>
          <w:sz w:val="28"/>
          <w:szCs w:val="28"/>
          <w:lang w:eastAsia="uk-UA"/>
        </w:rPr>
      </w:pPr>
    </w:p>
    <w:p w:rsidR="001D4816" w:rsidRDefault="007921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внесен:                                                                                         </w:t>
      </w:r>
    </w:p>
    <w:p w:rsidR="00250CC5" w:rsidRDefault="00250CC5" w:rsidP="00250CC5">
      <w:pPr>
        <w:ind w:firstLine="0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 xml:space="preserve">        Заместитель председателя Совета                                          А.П. </w:t>
      </w:r>
      <w:proofErr w:type="spellStart"/>
      <w:r>
        <w:rPr>
          <w:rFonts w:ascii="Times New Roman" w:hAnsi="Times New Roman"/>
          <w:spacing w:val="-1"/>
          <w:sz w:val="28"/>
        </w:rPr>
        <w:t>Унинский</w:t>
      </w:r>
      <w:proofErr w:type="spellEnd"/>
    </w:p>
    <w:p w:rsidR="001D4816" w:rsidRDefault="001D4816">
      <w:pPr>
        <w:rPr>
          <w:rFonts w:ascii="Times New Roman" w:hAnsi="Times New Roman"/>
          <w:sz w:val="28"/>
          <w:szCs w:val="28"/>
        </w:rPr>
      </w:pPr>
    </w:p>
    <w:p w:rsidR="001D4816" w:rsidRDefault="007921DF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Согласовано: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Местной администрации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u w:val="single"/>
        </w:rPr>
        <w:t>Гомонец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О.В.</w:t>
      </w:r>
      <w:r>
        <w:rPr>
          <w:rFonts w:ascii="Times New Roman" w:hAnsi="Times New Roman"/>
          <w:sz w:val="28"/>
          <w:szCs w:val="28"/>
        </w:rPr>
        <w:t xml:space="preserve">                                       ________                             ____________     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ФИО)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(дата)         </w:t>
      </w:r>
    </w:p>
    <w:p w:rsidR="001D4816" w:rsidRDefault="001D4816">
      <w:pPr>
        <w:rPr>
          <w:rFonts w:ascii="Times New Roman" w:hAnsi="Times New Roman"/>
          <w:b/>
          <w:sz w:val="28"/>
          <w:szCs w:val="28"/>
        </w:rPr>
      </w:pP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местной администрации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Бондарь Е.А.</w:t>
      </w:r>
      <w:r>
        <w:rPr>
          <w:rFonts w:ascii="Times New Roman" w:hAnsi="Times New Roman"/>
          <w:sz w:val="28"/>
          <w:szCs w:val="28"/>
        </w:rPr>
        <w:t xml:space="preserve">                                           ________                                 ____________     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ФИО)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(дата)         </w:t>
      </w:r>
    </w:p>
    <w:p w:rsidR="001D4816" w:rsidRDefault="001D4816"/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Совета Гагаринского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Громова Т.А.</w:t>
      </w:r>
      <w:r>
        <w:rPr>
          <w:rFonts w:ascii="Times New Roman" w:hAnsi="Times New Roman"/>
          <w:sz w:val="28"/>
          <w:szCs w:val="28"/>
        </w:rPr>
        <w:t xml:space="preserve">                                         ________                                 ____________     </w:t>
      </w:r>
    </w:p>
    <w:p w:rsidR="001D4816" w:rsidRDefault="007921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gramStart"/>
      <w:r>
        <w:rPr>
          <w:rFonts w:ascii="Times New Roman" w:hAnsi="Times New Roman"/>
          <w:sz w:val="28"/>
          <w:szCs w:val="28"/>
        </w:rPr>
        <w:t xml:space="preserve">ФИО)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(подпись)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(дата)         </w:t>
      </w:r>
    </w:p>
    <w:p w:rsidR="001D4816" w:rsidRDefault="001D4816"/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rPr>
          <w:rFonts w:ascii="Times New Roman" w:hAnsi="Times New Roman"/>
        </w:rPr>
      </w:pPr>
    </w:p>
    <w:p w:rsidR="001D4816" w:rsidRDefault="001D4816">
      <w:pPr>
        <w:ind w:firstLine="0"/>
        <w:rPr>
          <w:b/>
          <w:color w:val="0C0C0C"/>
        </w:rPr>
      </w:pPr>
    </w:p>
    <w:sectPr w:rsidR="001D4816">
      <w:headerReference w:type="default" r:id="rId11"/>
      <w:pgSz w:w="11906" w:h="16838"/>
      <w:pgMar w:top="1134" w:right="566" w:bottom="1134" w:left="1985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E5E" w:rsidRDefault="00C04E5E">
      <w:r>
        <w:separator/>
      </w:r>
    </w:p>
  </w:endnote>
  <w:endnote w:type="continuationSeparator" w:id="0">
    <w:p w:rsidR="00C04E5E" w:rsidRDefault="00C0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E5E" w:rsidRDefault="00C04E5E">
      <w:r>
        <w:separator/>
      </w:r>
    </w:p>
  </w:footnote>
  <w:footnote w:type="continuationSeparator" w:id="0">
    <w:p w:rsidR="00C04E5E" w:rsidRDefault="00C04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816" w:rsidRDefault="007921DF">
    <w:pPr>
      <w:pStyle w:val="ac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PAGE </w:instrText>
    </w:r>
    <w:r>
      <w:rPr>
        <w:sz w:val="22"/>
      </w:rPr>
      <w:fldChar w:fldCharType="separate"/>
    </w:r>
    <w:r w:rsidR="00841420">
      <w:rPr>
        <w:noProof/>
        <w:sz w:val="22"/>
      </w:rPr>
      <w:t>4</w:t>
    </w:r>
    <w:r>
      <w:rPr>
        <w:sz w:val="22"/>
      </w:rPr>
      <w:fldChar w:fldCharType="end"/>
    </w:r>
  </w:p>
  <w:p w:rsidR="001D4816" w:rsidRDefault="001D4816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5F"/>
    <w:rsid w:val="00030B0E"/>
    <w:rsid w:val="00075BCD"/>
    <w:rsid w:val="000A1213"/>
    <w:rsid w:val="000E3533"/>
    <w:rsid w:val="00100C4F"/>
    <w:rsid w:val="00163B72"/>
    <w:rsid w:val="001772A2"/>
    <w:rsid w:val="001A20CC"/>
    <w:rsid w:val="001D4816"/>
    <w:rsid w:val="001D728B"/>
    <w:rsid w:val="0020701A"/>
    <w:rsid w:val="002101C7"/>
    <w:rsid w:val="00210AA6"/>
    <w:rsid w:val="00250CC5"/>
    <w:rsid w:val="002C5F3D"/>
    <w:rsid w:val="0047195F"/>
    <w:rsid w:val="004B2AEF"/>
    <w:rsid w:val="004C7525"/>
    <w:rsid w:val="004D173C"/>
    <w:rsid w:val="005127C2"/>
    <w:rsid w:val="00524A2B"/>
    <w:rsid w:val="005F1C43"/>
    <w:rsid w:val="00612ADC"/>
    <w:rsid w:val="006709EC"/>
    <w:rsid w:val="00682287"/>
    <w:rsid w:val="006A4624"/>
    <w:rsid w:val="006C49CB"/>
    <w:rsid w:val="00732ABC"/>
    <w:rsid w:val="00791545"/>
    <w:rsid w:val="007921DF"/>
    <w:rsid w:val="00803345"/>
    <w:rsid w:val="008105D4"/>
    <w:rsid w:val="00820E4A"/>
    <w:rsid w:val="00830710"/>
    <w:rsid w:val="00841420"/>
    <w:rsid w:val="008637F8"/>
    <w:rsid w:val="00876125"/>
    <w:rsid w:val="009003C7"/>
    <w:rsid w:val="00901206"/>
    <w:rsid w:val="009246C2"/>
    <w:rsid w:val="0093665A"/>
    <w:rsid w:val="00982449"/>
    <w:rsid w:val="009F010E"/>
    <w:rsid w:val="009F186F"/>
    <w:rsid w:val="009F22A8"/>
    <w:rsid w:val="00A15638"/>
    <w:rsid w:val="00A41B1F"/>
    <w:rsid w:val="00A74652"/>
    <w:rsid w:val="00B62E6B"/>
    <w:rsid w:val="00BA5067"/>
    <w:rsid w:val="00BA68B3"/>
    <w:rsid w:val="00BE4D19"/>
    <w:rsid w:val="00C0225F"/>
    <w:rsid w:val="00C04E5E"/>
    <w:rsid w:val="00C54AAF"/>
    <w:rsid w:val="00C75B44"/>
    <w:rsid w:val="00C81C3D"/>
    <w:rsid w:val="00C914A6"/>
    <w:rsid w:val="00CB6FA8"/>
    <w:rsid w:val="00D10A54"/>
    <w:rsid w:val="00D865F7"/>
    <w:rsid w:val="00D9645D"/>
    <w:rsid w:val="00DA1C0F"/>
    <w:rsid w:val="00DD256C"/>
    <w:rsid w:val="00DE49BC"/>
    <w:rsid w:val="00E0690F"/>
    <w:rsid w:val="00E52E42"/>
    <w:rsid w:val="00E91D42"/>
    <w:rsid w:val="00EF37A4"/>
    <w:rsid w:val="00F82D3F"/>
    <w:rsid w:val="00FE3AB7"/>
    <w:rsid w:val="1E6C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2945D-A32C-403B-BC44-5CDACCFA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hAnsi="Arial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Times New Roman" w:hAnsi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1"/>
    <w:rPr>
      <w:color w:val="0000FF"/>
      <w:u w:val="none"/>
    </w:rPr>
  </w:style>
  <w:style w:type="paragraph" w:customStyle="1" w:styleId="11">
    <w:name w:val="Гиперссылка1"/>
    <w:basedOn w:val="12"/>
    <w:link w:val="a3"/>
    <w:rPr>
      <w:color w:val="0000FF"/>
    </w:rPr>
  </w:style>
  <w:style w:type="paragraph" w:customStyle="1" w:styleId="12">
    <w:name w:val="Основной шрифт абзаца1"/>
    <w:rPr>
      <w:color w:val="000000"/>
    </w:rPr>
  </w:style>
  <w:style w:type="character" w:styleId="HTML">
    <w:name w:val="HTML Variable"/>
    <w:basedOn w:val="a0"/>
    <w:link w:val="HTML1"/>
    <w:rPr>
      <w:rFonts w:ascii="Arial" w:hAnsi="Arial"/>
      <w:color w:val="0000FF"/>
      <w:sz w:val="24"/>
      <w:u w:val="none"/>
    </w:rPr>
  </w:style>
  <w:style w:type="paragraph" w:customStyle="1" w:styleId="HTML1">
    <w:name w:val="Переменный HTML1"/>
    <w:basedOn w:val="12"/>
    <w:link w:val="HTML"/>
    <w:rPr>
      <w:rFonts w:ascii="Arial" w:hAnsi="Arial"/>
      <w:color w:val="0000FF"/>
      <w:sz w:val="24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paragraph" w:styleId="a6">
    <w:name w:val="Plain Text"/>
    <w:basedOn w:val="a"/>
    <w:link w:val="a7"/>
    <w:pPr>
      <w:ind w:firstLine="0"/>
      <w:jc w:val="left"/>
    </w:pPr>
    <w:rPr>
      <w:rFonts w:ascii="Courier New" w:hAnsi="Courier New"/>
      <w:sz w:val="20"/>
    </w:rPr>
  </w:style>
  <w:style w:type="paragraph" w:styleId="a8">
    <w:name w:val="annotation text"/>
    <w:basedOn w:val="a"/>
    <w:link w:val="a9"/>
    <w:rPr>
      <w:rFonts w:ascii="Courier" w:hAnsi="Courier"/>
      <w:sz w:val="22"/>
    </w:rPr>
  </w:style>
  <w:style w:type="paragraph" w:styleId="aa">
    <w:name w:val="Document Map"/>
    <w:basedOn w:val="a"/>
    <w:link w:val="a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color w:val="000000"/>
      <w:sz w:val="28"/>
    </w:rPr>
  </w:style>
  <w:style w:type="paragraph" w:styleId="ac">
    <w:name w:val="header"/>
    <w:basedOn w:val="a"/>
    <w:link w:val="ad"/>
    <w:pPr>
      <w:tabs>
        <w:tab w:val="center" w:pos="4677"/>
        <w:tab w:val="right" w:pos="9355"/>
      </w:tabs>
    </w:p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qFormat/>
    <w:pPr>
      <w:ind w:left="1200"/>
    </w:pPr>
    <w:rPr>
      <w:rFonts w:ascii="XO Thames" w:hAnsi="XO Thames"/>
      <w:color w:val="000000"/>
      <w:sz w:val="28"/>
    </w:rPr>
  </w:style>
  <w:style w:type="paragraph" w:styleId="ae">
    <w:name w:val="Body Text"/>
    <w:basedOn w:val="a"/>
    <w:link w:val="af"/>
    <w:pPr>
      <w:ind w:firstLine="0"/>
    </w:pPr>
    <w:rPr>
      <w:rFonts w:ascii="Times New Roman" w:hAnsi="Times New Roman"/>
    </w:rPr>
  </w:style>
  <w:style w:type="paragraph" w:styleId="13">
    <w:name w:val="toc 1"/>
    <w:next w:val="a"/>
    <w:link w:val="14"/>
    <w:uiPriority w:val="39"/>
    <w:rPr>
      <w:rFonts w:ascii="XO Thames" w:hAnsi="XO Thames"/>
      <w:b/>
      <w:color w:val="000000"/>
      <w:sz w:val="28"/>
    </w:rPr>
  </w:style>
  <w:style w:type="paragraph" w:styleId="6">
    <w:name w:val="toc 6"/>
    <w:next w:val="a"/>
    <w:link w:val="60"/>
    <w:uiPriority w:val="39"/>
    <w:qFormat/>
    <w:pPr>
      <w:ind w:left="1000"/>
    </w:pPr>
    <w:rPr>
      <w:rFonts w:ascii="XO Thames" w:hAnsi="XO Thames"/>
      <w:color w:val="000000"/>
      <w:sz w:val="2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color w:val="000000"/>
      <w:sz w:val="28"/>
    </w:rPr>
  </w:style>
  <w:style w:type="paragraph" w:styleId="21">
    <w:name w:val="toc 2"/>
    <w:next w:val="a"/>
    <w:link w:val="22"/>
    <w:uiPriority w:val="39"/>
    <w:qFormat/>
    <w:pPr>
      <w:ind w:left="200"/>
    </w:pPr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qFormat/>
    <w:pPr>
      <w:ind w:left="600"/>
    </w:pPr>
    <w:rPr>
      <w:rFonts w:ascii="XO Thames" w:hAnsi="XO Thames"/>
      <w:color w:val="000000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color w:val="000000"/>
      <w:sz w:val="28"/>
    </w:rPr>
  </w:style>
  <w:style w:type="paragraph" w:styleId="af0">
    <w:name w:val="Title"/>
    <w:basedOn w:val="a"/>
    <w:next w:val="a"/>
    <w:link w:val="af1"/>
    <w:uiPriority w:val="10"/>
    <w:qFormat/>
    <w:pPr>
      <w:contextualSpacing/>
    </w:pPr>
    <w:rPr>
      <w:rFonts w:asciiTheme="majorHAnsi" w:hAnsiTheme="majorHAnsi"/>
      <w:spacing w:val="-10"/>
      <w:sz w:val="56"/>
    </w:rPr>
  </w:style>
  <w:style w:type="paragraph" w:styleId="af2">
    <w:name w:val="footer"/>
    <w:basedOn w:val="a"/>
    <w:link w:val="af3"/>
    <w:pPr>
      <w:tabs>
        <w:tab w:val="center" w:pos="4677"/>
        <w:tab w:val="right" w:pos="9355"/>
      </w:tabs>
    </w:pPr>
  </w:style>
  <w:style w:type="paragraph" w:styleId="af4">
    <w:name w:val="Normal (Web)"/>
    <w:basedOn w:val="a"/>
    <w:link w:val="af5"/>
    <w:pPr>
      <w:spacing w:beforeAutospacing="1" w:afterAutospacing="1"/>
    </w:pPr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color w:val="000000"/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Обычный1"/>
    <w:qFormat/>
    <w:rPr>
      <w:rFonts w:ascii="Arial" w:hAnsi="Arial"/>
      <w:sz w:val="24"/>
    </w:rPr>
  </w:style>
  <w:style w:type="paragraph" w:customStyle="1" w:styleId="16">
    <w:name w:val="Абзац списка1"/>
    <w:basedOn w:val="a"/>
    <w:link w:val="110"/>
    <w:qFormat/>
    <w:pPr>
      <w:ind w:left="720"/>
    </w:pPr>
  </w:style>
  <w:style w:type="character" w:customStyle="1" w:styleId="110">
    <w:name w:val="Абзац списка11"/>
    <w:basedOn w:val="15"/>
    <w:link w:val="16"/>
    <w:qFormat/>
    <w:rPr>
      <w:rFonts w:ascii="Arial" w:hAnsi="Arial"/>
      <w:sz w:val="24"/>
    </w:rPr>
  </w:style>
  <w:style w:type="character" w:customStyle="1" w:styleId="22">
    <w:name w:val="Оглавление 2 Знак"/>
    <w:link w:val="21"/>
    <w:qFormat/>
    <w:rPr>
      <w:rFonts w:ascii="XO Thames" w:hAnsi="XO Thames"/>
      <w:sz w:val="28"/>
    </w:rPr>
  </w:style>
  <w:style w:type="paragraph" w:customStyle="1" w:styleId="Table">
    <w:name w:val="Table!"/>
    <w:next w:val="Table0"/>
    <w:link w:val="Table1"/>
    <w:qFormat/>
    <w:pPr>
      <w:jc w:val="center"/>
    </w:pPr>
    <w:rPr>
      <w:rFonts w:ascii="Arial" w:hAnsi="Arial"/>
      <w:b/>
      <w:color w:val="000000"/>
      <w:sz w:val="24"/>
    </w:rPr>
  </w:style>
  <w:style w:type="paragraph" w:customStyle="1" w:styleId="Table0">
    <w:name w:val="Table!Таблица"/>
    <w:link w:val="Table10"/>
    <w:rPr>
      <w:rFonts w:ascii="Arial" w:hAnsi="Arial"/>
      <w:color w:val="000000"/>
      <w:sz w:val="24"/>
    </w:rPr>
  </w:style>
  <w:style w:type="character" w:customStyle="1" w:styleId="Table1">
    <w:name w:val="Table!1"/>
    <w:link w:val="Table"/>
    <w:qFormat/>
    <w:rPr>
      <w:rFonts w:ascii="Arial" w:hAnsi="Arial"/>
      <w:b/>
      <w:sz w:val="24"/>
    </w:rPr>
  </w:style>
  <w:style w:type="character" w:customStyle="1" w:styleId="42">
    <w:name w:val="Оглавление 4 Знак"/>
    <w:link w:val="41"/>
    <w:qFormat/>
    <w:rPr>
      <w:rFonts w:ascii="XO Thames" w:hAnsi="XO Thames"/>
      <w:sz w:val="28"/>
    </w:rPr>
  </w:style>
  <w:style w:type="character" w:customStyle="1" w:styleId="60">
    <w:name w:val="Оглавление 6 Знак"/>
    <w:link w:val="6"/>
    <w:qFormat/>
    <w:rPr>
      <w:rFonts w:ascii="XO Thames" w:hAnsi="XO Thames"/>
      <w:sz w:val="28"/>
    </w:rPr>
  </w:style>
  <w:style w:type="character" w:customStyle="1" w:styleId="70">
    <w:name w:val="Оглавление 7 Знак"/>
    <w:link w:val="7"/>
    <w:qFormat/>
    <w:rPr>
      <w:rFonts w:ascii="XO Thames" w:hAnsi="XO Thames"/>
      <w:sz w:val="28"/>
    </w:rPr>
  </w:style>
  <w:style w:type="character" w:customStyle="1" w:styleId="af3">
    <w:name w:val="Нижний колонтитул Знак"/>
    <w:basedOn w:val="15"/>
    <w:link w:val="af2"/>
    <w:rPr>
      <w:rFonts w:ascii="Arial" w:hAnsi="Arial"/>
      <w:sz w:val="24"/>
    </w:rPr>
  </w:style>
  <w:style w:type="paragraph" w:customStyle="1" w:styleId="Endnote">
    <w:name w:val="Endnote"/>
    <w:link w:val="End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Endnote1">
    <w:name w:val="Endnote1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5"/>
    <w:link w:val="3"/>
    <w:rPr>
      <w:rFonts w:ascii="Arial" w:hAnsi="Arial"/>
      <w:b/>
      <w:sz w:val="28"/>
    </w:rPr>
  </w:style>
  <w:style w:type="paragraph" w:styleId="af9">
    <w:name w:val="List Paragraph"/>
    <w:basedOn w:val="a"/>
    <w:link w:val="afa"/>
    <w:pPr>
      <w:ind w:left="720"/>
      <w:contextualSpacing/>
    </w:pPr>
  </w:style>
  <w:style w:type="character" w:customStyle="1" w:styleId="afa">
    <w:name w:val="Абзац списка Знак"/>
    <w:basedOn w:val="15"/>
    <w:link w:val="af9"/>
    <w:rPr>
      <w:rFonts w:ascii="Arial" w:hAnsi="Arial"/>
      <w:sz w:val="24"/>
    </w:rPr>
  </w:style>
  <w:style w:type="paragraph" w:customStyle="1" w:styleId="apple-converted-space">
    <w:name w:val="apple-converted-space"/>
    <w:link w:val="apple-converted-space1"/>
    <w:rPr>
      <w:color w:val="000000"/>
    </w:rPr>
  </w:style>
  <w:style w:type="character" w:customStyle="1" w:styleId="apple-converted-space1">
    <w:name w:val="apple-converted-space1"/>
    <w:link w:val="apple-converted-space"/>
  </w:style>
  <w:style w:type="character" w:customStyle="1" w:styleId="af">
    <w:name w:val="Основной текст Знак"/>
    <w:basedOn w:val="15"/>
    <w:link w:val="ae"/>
    <w:rPr>
      <w:rFonts w:ascii="Times New Roman" w:hAnsi="Times New Roman"/>
      <w:sz w:val="24"/>
    </w:rPr>
  </w:style>
  <w:style w:type="paragraph" w:customStyle="1" w:styleId="afb">
    <w:name w:val="Информация о версии"/>
    <w:basedOn w:val="afc"/>
    <w:next w:val="a"/>
    <w:link w:val="17"/>
    <w:rPr>
      <w:i/>
    </w:rPr>
  </w:style>
  <w:style w:type="paragraph" w:customStyle="1" w:styleId="afc">
    <w:name w:val="Комментарий"/>
    <w:basedOn w:val="a"/>
    <w:next w:val="a"/>
    <w:link w:val="18"/>
    <w:pPr>
      <w:widowControl w:val="0"/>
      <w:spacing w:before="75"/>
      <w:ind w:left="170" w:firstLine="0"/>
    </w:pPr>
    <w:rPr>
      <w:rFonts w:ascii="Times New Roman CYR" w:hAnsi="Times New Roman CYR"/>
      <w:color w:val="353842"/>
    </w:rPr>
  </w:style>
  <w:style w:type="character" w:customStyle="1" w:styleId="17">
    <w:name w:val="Информация о версии1"/>
    <w:basedOn w:val="18"/>
    <w:link w:val="afb"/>
    <w:rPr>
      <w:rFonts w:ascii="Times New Roman CYR" w:hAnsi="Times New Roman CYR"/>
      <w:i/>
      <w:color w:val="353842"/>
      <w:sz w:val="24"/>
    </w:rPr>
  </w:style>
  <w:style w:type="character" w:customStyle="1" w:styleId="18">
    <w:name w:val="Комментарий1"/>
    <w:basedOn w:val="15"/>
    <w:link w:val="afc"/>
    <w:rPr>
      <w:rFonts w:ascii="Times New Roman CYR" w:hAnsi="Times New Roman CYR"/>
      <w:color w:val="353842"/>
      <w:sz w:val="24"/>
    </w:rPr>
  </w:style>
  <w:style w:type="character" w:customStyle="1" w:styleId="a9">
    <w:name w:val="Текст примечания Знак"/>
    <w:basedOn w:val="15"/>
    <w:link w:val="a8"/>
    <w:qFormat/>
    <w:rPr>
      <w:rFonts w:ascii="Courier" w:hAnsi="Courier"/>
      <w:sz w:val="22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ad">
    <w:name w:val="Верхний колонтитул Знак"/>
    <w:basedOn w:val="15"/>
    <w:link w:val="ac"/>
    <w:rPr>
      <w:rFonts w:ascii="Arial" w:hAnsi="Arial"/>
      <w:sz w:val="24"/>
    </w:rPr>
  </w:style>
  <w:style w:type="character" w:customStyle="1" w:styleId="a7">
    <w:name w:val="Текст Знак"/>
    <w:basedOn w:val="15"/>
    <w:link w:val="a6"/>
    <w:rPr>
      <w:rFonts w:ascii="Courier New" w:hAnsi="Courier New"/>
      <w:sz w:val="20"/>
    </w:rPr>
  </w:style>
  <w:style w:type="character" w:customStyle="1" w:styleId="ab">
    <w:name w:val="Схема документа Знак"/>
    <w:basedOn w:val="15"/>
    <w:link w:val="aa"/>
    <w:rPr>
      <w:rFonts w:ascii="Tahoma" w:hAnsi="Tahoma"/>
      <w:sz w:val="16"/>
    </w:rPr>
  </w:style>
  <w:style w:type="paragraph" w:customStyle="1" w:styleId="afd">
    <w:name w:val="Цветовое выделение"/>
    <w:link w:val="19"/>
    <w:rPr>
      <w:b/>
      <w:color w:val="26282F"/>
    </w:rPr>
  </w:style>
  <w:style w:type="character" w:customStyle="1" w:styleId="19">
    <w:name w:val="Цветовое выделение1"/>
    <w:link w:val="afd"/>
    <w:rPr>
      <w:b/>
      <w:color w:val="26282F"/>
    </w:rPr>
  </w:style>
  <w:style w:type="character" w:customStyle="1" w:styleId="50">
    <w:name w:val="Заголовок 5 Знак"/>
    <w:basedOn w:val="15"/>
    <w:link w:val="5"/>
    <w:rPr>
      <w:rFonts w:ascii="Times New Roman" w:hAnsi="Times New Roman"/>
      <w:b/>
      <w:i/>
      <w:sz w:val="26"/>
    </w:rPr>
  </w:style>
  <w:style w:type="character" w:customStyle="1" w:styleId="10">
    <w:name w:val="Заголовок 1 Знак"/>
    <w:basedOn w:val="15"/>
    <w:link w:val="1"/>
    <w:rPr>
      <w:rFonts w:ascii="Arial" w:hAnsi="Arial"/>
      <w:b/>
      <w:sz w:val="32"/>
    </w:rPr>
  </w:style>
  <w:style w:type="paragraph" w:customStyle="1" w:styleId="Heading">
    <w:name w:val="Heading"/>
    <w:link w:val="Heading1"/>
    <w:rPr>
      <w:rFonts w:ascii="Arial" w:hAnsi="Arial"/>
      <w:b/>
      <w:color w:val="000000"/>
      <w:sz w:val="22"/>
    </w:rPr>
  </w:style>
  <w:style w:type="character" w:customStyle="1" w:styleId="Heading1">
    <w:name w:val="Heading1"/>
    <w:link w:val="Heading"/>
    <w:rPr>
      <w:rFonts w:ascii="Arial" w:hAnsi="Arial"/>
      <w:b/>
      <w:sz w:val="22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character" w:customStyle="1" w:styleId="a5">
    <w:name w:val="Текст выноски Знак"/>
    <w:basedOn w:val="15"/>
    <w:link w:val="a4"/>
    <w:rPr>
      <w:rFonts w:ascii="Tahoma" w:hAnsi="Tahoma"/>
      <w:sz w:val="16"/>
    </w:rPr>
  </w:style>
  <w:style w:type="paragraph" w:customStyle="1" w:styleId="HeaderandFooter">
    <w:name w:val="Header and Footer"/>
    <w:link w:val="HeaderandFooter1"/>
    <w:pPr>
      <w:jc w:val="both"/>
    </w:pPr>
    <w:rPr>
      <w:rFonts w:ascii="XO Thames" w:hAnsi="XO Thames"/>
      <w:color w:val="000000"/>
      <w:sz w:val="28"/>
    </w:rPr>
  </w:style>
  <w:style w:type="character" w:customStyle="1" w:styleId="HeaderandFooter1">
    <w:name w:val="Header and Footer1"/>
    <w:link w:val="HeaderandFooter"/>
    <w:rPr>
      <w:rFonts w:ascii="XO Thames" w:hAnsi="XO Thames"/>
      <w:sz w:val="28"/>
    </w:rPr>
  </w:style>
  <w:style w:type="paragraph" w:customStyle="1" w:styleId="Title">
    <w:name w:val="Title!Название НПА"/>
    <w:basedOn w:val="a"/>
    <w:link w:val="Title1"/>
    <w:pPr>
      <w:spacing w:before="240" w:after="60"/>
      <w:jc w:val="center"/>
      <w:outlineLvl w:val="0"/>
    </w:pPr>
    <w:rPr>
      <w:b/>
      <w:sz w:val="32"/>
    </w:rPr>
  </w:style>
  <w:style w:type="character" w:customStyle="1" w:styleId="Title1">
    <w:name w:val="Title!Название НПА1"/>
    <w:basedOn w:val="15"/>
    <w:link w:val="Title"/>
    <w:rPr>
      <w:rFonts w:ascii="Arial" w:hAnsi="Arial"/>
      <w:b/>
      <w:sz w:val="32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NumberAndDate">
    <w:name w:val="NumberAndDate"/>
    <w:link w:val="NumberAndDate1"/>
    <w:pPr>
      <w:jc w:val="center"/>
    </w:pPr>
    <w:rPr>
      <w:rFonts w:ascii="Arial" w:hAnsi="Arial"/>
      <w:color w:val="000000"/>
      <w:sz w:val="24"/>
    </w:rPr>
  </w:style>
  <w:style w:type="character" w:customStyle="1" w:styleId="NumberAndDate1">
    <w:name w:val="NumberAndDate1"/>
    <w:link w:val="NumberAndDate"/>
    <w:rPr>
      <w:rFonts w:ascii="Arial" w:hAnsi="Arial"/>
      <w:sz w:val="24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1"/>
    <w:pPr>
      <w:widowControl w:val="0"/>
    </w:pPr>
    <w:rPr>
      <w:color w:val="000000"/>
      <w:sz w:val="24"/>
    </w:rPr>
  </w:style>
  <w:style w:type="character" w:customStyle="1" w:styleId="ConsPlusNormal1">
    <w:name w:val="ConsPlusNormal1"/>
    <w:link w:val="ConsPlusNormal"/>
    <w:rPr>
      <w:rFonts w:ascii="Times New Roman" w:hAnsi="Times New Roman"/>
      <w:sz w:val="24"/>
    </w:rPr>
  </w:style>
  <w:style w:type="paragraph" w:customStyle="1" w:styleId="1a">
    <w:name w:val="Без интервала1"/>
    <w:link w:val="111"/>
    <w:rPr>
      <w:color w:val="000000"/>
    </w:rPr>
  </w:style>
  <w:style w:type="character" w:customStyle="1" w:styleId="111">
    <w:name w:val="Без интервала11"/>
    <w:link w:val="1a"/>
    <w:rPr>
      <w:rFonts w:ascii="Times New Roman" w:hAnsi="Times New Roman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afe">
    <w:name w:val="Гипертекстовая ссылка"/>
    <w:basedOn w:val="12"/>
    <w:link w:val="1b"/>
    <w:rPr>
      <w:color w:val="106BBE"/>
    </w:rPr>
  </w:style>
  <w:style w:type="character" w:customStyle="1" w:styleId="1b">
    <w:name w:val="Гипертекстовая ссылка1"/>
    <w:basedOn w:val="a0"/>
    <w:link w:val="afe"/>
    <w:rPr>
      <w:color w:val="106BBE"/>
    </w:rPr>
  </w:style>
  <w:style w:type="character" w:customStyle="1" w:styleId="af5">
    <w:name w:val="Обычный (веб) Знак"/>
    <w:basedOn w:val="15"/>
    <w:link w:val="af4"/>
    <w:rPr>
      <w:rFonts w:ascii="Times New Roman" w:hAnsi="Times New Roman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customStyle="1" w:styleId="1c">
    <w:name w:val="Текст Знак1"/>
    <w:basedOn w:val="12"/>
    <w:link w:val="112"/>
    <w:rPr>
      <w:rFonts w:ascii="Consolas" w:hAnsi="Consolas"/>
      <w:sz w:val="21"/>
    </w:rPr>
  </w:style>
  <w:style w:type="character" w:customStyle="1" w:styleId="112">
    <w:name w:val="Текст Знак11"/>
    <w:basedOn w:val="a0"/>
    <w:link w:val="1c"/>
    <w:rPr>
      <w:rFonts w:ascii="Consolas" w:hAnsi="Consolas"/>
      <w:sz w:val="21"/>
    </w:rPr>
  </w:style>
  <w:style w:type="character" w:customStyle="1" w:styleId="af1">
    <w:name w:val="Название Знак"/>
    <w:basedOn w:val="15"/>
    <w:link w:val="af0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5"/>
    <w:link w:val="4"/>
    <w:rPr>
      <w:rFonts w:ascii="Arial" w:hAnsi="Arial"/>
      <w:b/>
      <w:sz w:val="26"/>
    </w:rPr>
  </w:style>
  <w:style w:type="paragraph" w:customStyle="1" w:styleId="Application">
    <w:name w:val="Application!Приложение"/>
    <w:link w:val="Application1"/>
    <w:pPr>
      <w:spacing w:before="120" w:after="120"/>
      <w:jc w:val="right"/>
    </w:pPr>
    <w:rPr>
      <w:rFonts w:ascii="Arial" w:hAnsi="Arial"/>
      <w:b/>
      <w:color w:val="000000"/>
      <w:sz w:val="32"/>
    </w:rPr>
  </w:style>
  <w:style w:type="character" w:customStyle="1" w:styleId="Application1">
    <w:name w:val="Application!Приложение1"/>
    <w:link w:val="Application"/>
    <w:rPr>
      <w:rFonts w:ascii="Arial" w:hAnsi="Arial"/>
      <w:b/>
      <w:sz w:val="32"/>
    </w:rPr>
  </w:style>
  <w:style w:type="paragraph" w:customStyle="1" w:styleId="Institution">
    <w:name w:val="Institution!Орган принятия"/>
    <w:basedOn w:val="NumberAndDate"/>
    <w:next w:val="a"/>
    <w:link w:val="Institution1"/>
    <w:rPr>
      <w:sz w:val="28"/>
    </w:rPr>
  </w:style>
  <w:style w:type="character" w:customStyle="1" w:styleId="Institution1">
    <w:name w:val="Institution!Орган принятия1"/>
    <w:basedOn w:val="NumberAndDate1"/>
    <w:link w:val="Institution"/>
    <w:rPr>
      <w:rFonts w:ascii="Arial" w:hAnsi="Arial"/>
      <w:sz w:val="28"/>
    </w:rPr>
  </w:style>
  <w:style w:type="character" w:customStyle="1" w:styleId="20">
    <w:name w:val="Заголовок 2 Знак"/>
    <w:basedOn w:val="15"/>
    <w:link w:val="2"/>
    <w:rPr>
      <w:rFonts w:ascii="Arial" w:hAnsi="Arial"/>
      <w:b/>
      <w:sz w:val="30"/>
    </w:rPr>
  </w:style>
  <w:style w:type="paragraph" w:customStyle="1" w:styleId="aff">
    <w:name w:val="Заголовок статьи"/>
    <w:basedOn w:val="a"/>
    <w:next w:val="a"/>
    <w:link w:val="1d"/>
    <w:pPr>
      <w:widowControl w:val="0"/>
      <w:ind w:left="1612" w:hanging="892"/>
    </w:pPr>
    <w:rPr>
      <w:rFonts w:ascii="Times New Roman CYR" w:hAnsi="Times New Roman CYR"/>
    </w:rPr>
  </w:style>
  <w:style w:type="character" w:customStyle="1" w:styleId="1d">
    <w:name w:val="Заголовок статьи1"/>
    <w:basedOn w:val="15"/>
    <w:link w:val="aff"/>
    <w:rPr>
      <w:rFonts w:ascii="Times New Roman CYR" w:hAnsi="Times New Roman CYR"/>
      <w:sz w:val="24"/>
    </w:rPr>
  </w:style>
  <w:style w:type="character" w:customStyle="1" w:styleId="Table10">
    <w:name w:val="Table!Таблица1"/>
    <w:link w:val="Tabl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bbf89570-6239-4cfb-bdba-5b454c14e321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96e20c02-1b12-465a-b64c-24aa92270007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nla-service.scli.ru:8080/rnla-links/ws/content/act/98a22801-9de1-4ea9-a904-91dc73614ed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bbf89570-6239-4cfb-bdba-5b454c14e32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orgotdel</cp:lastModifiedBy>
  <cp:revision>4</cp:revision>
  <dcterms:created xsi:type="dcterms:W3CDTF">2026-05-29T07:10:00Z</dcterms:created>
  <dcterms:modified xsi:type="dcterms:W3CDTF">2026-05-29T10:42:00Z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7BE7A85108FD4B35A34645306BDD8E3D_12</vt:lpwstr>
  </property>
</Properties>
</file>